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98" w:rsidRDefault="002A0398" w:rsidP="002A0398">
      <w:pPr>
        <w:shd w:val="clear" w:color="auto" w:fill="FFFFFF"/>
        <w:jc w:val="center"/>
        <w:rPr>
          <w:rFonts w:ascii="Times" w:hAnsi="Times" w:cs="Times New Roman"/>
          <w:color w:val="222222"/>
          <w:sz w:val="20"/>
          <w:szCs w:val="20"/>
        </w:rPr>
      </w:pPr>
      <w:r>
        <w:rPr>
          <w:rFonts w:ascii="Times" w:hAnsi="Times" w:cs="Times New Roman"/>
          <w:noProof/>
          <w:color w:val="222222"/>
          <w:sz w:val="20"/>
          <w:szCs w:val="20"/>
        </w:rPr>
        <w:drawing>
          <wp:inline distT="0" distB="0" distL="0" distR="0">
            <wp:extent cx="1915160" cy="80121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19791" cy="803149"/>
                    </a:xfrm>
                    <a:prstGeom prst="rect">
                      <a:avLst/>
                    </a:prstGeom>
                    <a:noFill/>
                    <a:ln w="9525">
                      <a:noFill/>
                      <a:miter lim="800000"/>
                      <a:headEnd/>
                      <a:tailEnd/>
                    </a:ln>
                  </pic:spPr>
                </pic:pic>
              </a:graphicData>
            </a:graphic>
          </wp:inline>
        </w:drawing>
      </w:r>
    </w:p>
    <w:p w:rsidR="002A0398" w:rsidRDefault="002A0398" w:rsidP="002A0398">
      <w:pPr>
        <w:shd w:val="clear" w:color="auto" w:fill="FFFFFF"/>
        <w:jc w:val="center"/>
        <w:rPr>
          <w:rFonts w:ascii="Arial" w:hAnsi="Arial" w:cs="Times New Roman"/>
          <w:b/>
          <w:i/>
          <w:color w:val="95B3D7" w:themeColor="accent1" w:themeTint="99"/>
          <w:sz w:val="28"/>
          <w:szCs w:val="20"/>
        </w:rPr>
      </w:pPr>
      <w:r w:rsidRPr="002A0398">
        <w:rPr>
          <w:rFonts w:ascii="Arial" w:hAnsi="Arial" w:cs="Times New Roman"/>
          <w:b/>
          <w:i/>
          <w:color w:val="95B3D7" w:themeColor="accent1" w:themeTint="99"/>
          <w:sz w:val="28"/>
          <w:szCs w:val="20"/>
        </w:rPr>
        <w:t>NEWSLETTER</w:t>
      </w:r>
    </w:p>
    <w:p w:rsidR="002A0398" w:rsidRPr="002A0398" w:rsidRDefault="002A0398" w:rsidP="002A0398">
      <w:pPr>
        <w:shd w:val="clear" w:color="auto" w:fill="FFFFFF"/>
        <w:jc w:val="center"/>
        <w:rPr>
          <w:rFonts w:ascii="Arial" w:hAnsi="Arial" w:cs="Times New Roman"/>
          <w:b/>
          <w:i/>
          <w:color w:val="95B3D7" w:themeColor="accent1" w:themeTint="99"/>
          <w:szCs w:val="20"/>
        </w:rPr>
      </w:pPr>
      <w:r w:rsidRPr="002A0398">
        <w:rPr>
          <w:rFonts w:ascii="Arial" w:hAnsi="Arial" w:cs="Times New Roman"/>
          <w:b/>
          <w:i/>
          <w:color w:val="95B3D7" w:themeColor="accent1" w:themeTint="99"/>
          <w:szCs w:val="20"/>
        </w:rPr>
        <w:t>October 26, 2014</w:t>
      </w:r>
    </w:p>
    <w:p w:rsidR="002A0398" w:rsidRPr="002A0398" w:rsidRDefault="002A0398" w:rsidP="002A0398">
      <w:pPr>
        <w:shd w:val="clear" w:color="auto" w:fill="FFFFFF"/>
        <w:jc w:val="center"/>
        <w:rPr>
          <w:rFonts w:ascii="Arial" w:hAnsi="Arial" w:cs="Times New Roman"/>
          <w:color w:val="222222"/>
          <w:sz w:val="28"/>
          <w:szCs w:val="20"/>
        </w:rPr>
      </w:pP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b/>
          <w:color w:val="FF0000"/>
          <w:szCs w:val="20"/>
        </w:rPr>
        <w:t>Encore Boston Network has a logo!</w:t>
      </w:r>
      <w:r w:rsidRPr="002A0398">
        <w:rPr>
          <w:rFonts w:ascii="Arial" w:hAnsi="Arial" w:cs="Times New Roman"/>
          <w:color w:val="FF0000"/>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Our new logo features dual arches (orange -- not golden!) that symbolize connection among network members, but also between encore talent and encore opportunities. The arches themselves suggest the dual role of pathway programs: recruitment/preparation and placement. They are also reminiscent of stage lights, in keeping with the encore performance theme. The orange and blue color scheme links visually to Encore.org and the Encore Network, which use similar colors. We hope you like the clean, bright and open feel of our EBN logo.</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b/>
          <w:color w:val="FF0000"/>
          <w:szCs w:val="20"/>
        </w:rPr>
        <w:t>And we have a new website!</w:t>
      </w:r>
      <w:r w:rsidRPr="002A0398">
        <w:rPr>
          <w:rFonts w:ascii="Arial" w:hAnsi="Arial" w:cs="Times New Roman"/>
          <w:color w:val="FF0000"/>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Our new web address is </w:t>
      </w:r>
      <w:r w:rsidRPr="002A0398">
        <w:rPr>
          <w:rFonts w:ascii="Arial" w:hAnsi="Arial" w:cs="Times New Roman"/>
          <w:color w:val="222222"/>
          <w:szCs w:val="20"/>
        </w:rPr>
        <w:fldChar w:fldCharType="begin"/>
      </w:r>
      <w:r w:rsidRPr="002A0398">
        <w:rPr>
          <w:rFonts w:ascii="Arial" w:hAnsi="Arial" w:cs="Times New Roman"/>
          <w:color w:val="222222"/>
          <w:szCs w:val="20"/>
        </w:rPr>
        <w:instrText xml:space="preserve"> HYPERLINK "http://www.encorebostonnetwork.org/" \t "_blank" </w:instrText>
      </w:r>
      <w:r w:rsidRPr="002A0398">
        <w:rPr>
          <w:rFonts w:ascii="Arial" w:hAnsi="Arial" w:cs="Times New Roman"/>
          <w:color w:val="222222"/>
          <w:szCs w:val="20"/>
        </w:rPr>
      </w:r>
      <w:r w:rsidRPr="002A0398">
        <w:rPr>
          <w:rFonts w:ascii="Arial" w:hAnsi="Arial" w:cs="Times New Roman"/>
          <w:color w:val="222222"/>
          <w:szCs w:val="20"/>
        </w:rPr>
        <w:fldChar w:fldCharType="separate"/>
      </w:r>
      <w:r w:rsidRPr="002A0398">
        <w:rPr>
          <w:rFonts w:ascii="Arial" w:hAnsi="Arial" w:cs="Times New Roman"/>
          <w:color w:val="1155CC"/>
          <w:szCs w:val="20"/>
          <w:u w:val="single"/>
        </w:rPr>
        <w:t>www.encorebostonnetwork.org</w:t>
      </w:r>
      <w:r w:rsidRPr="002A0398">
        <w:rPr>
          <w:rFonts w:ascii="Arial" w:hAnsi="Arial" w:cs="Times New Roman"/>
          <w:color w:val="222222"/>
          <w:szCs w:val="20"/>
        </w:rPr>
        <w:fldChar w:fldCharType="end"/>
      </w:r>
      <w:r w:rsidRPr="002A0398">
        <w:rPr>
          <w:rFonts w:ascii="Arial" w:hAnsi="Arial" w:cs="Times New Roman"/>
          <w:color w:val="222222"/>
          <w:szCs w:val="20"/>
        </w:rPr>
        <w:t xml:space="preserve">, where you’ll find phase 1 of our website. To start, we have a Home page and </w:t>
      </w:r>
      <w:proofErr w:type="gramStart"/>
      <w:r w:rsidRPr="002A0398">
        <w:rPr>
          <w:rFonts w:ascii="Arial" w:hAnsi="Arial" w:cs="Times New Roman"/>
          <w:color w:val="222222"/>
          <w:szCs w:val="20"/>
        </w:rPr>
        <w:t>About</w:t>
      </w:r>
      <w:proofErr w:type="gramEnd"/>
      <w:r w:rsidRPr="002A0398">
        <w:rPr>
          <w:rFonts w:ascii="Arial" w:hAnsi="Arial" w:cs="Times New Roman"/>
          <w:color w:val="222222"/>
          <w:szCs w:val="20"/>
        </w:rPr>
        <w:t xml:space="preserve"> page, with placeholders for additional pages, which will feature info for </w:t>
      </w:r>
      <w:r w:rsidRPr="002A0398">
        <w:rPr>
          <w:rFonts w:ascii="Arial" w:hAnsi="Arial" w:cs="Times New Roman"/>
          <w:i/>
          <w:color w:val="222222"/>
          <w:szCs w:val="20"/>
        </w:rPr>
        <w:t>Individuals</w:t>
      </w:r>
      <w:r w:rsidRPr="002A0398">
        <w:rPr>
          <w:rFonts w:ascii="Arial" w:hAnsi="Arial" w:cs="Times New Roman"/>
          <w:color w:val="222222"/>
          <w:szCs w:val="20"/>
        </w:rPr>
        <w:t> who want to learn about encore, </w:t>
      </w:r>
      <w:proofErr w:type="spellStart"/>
      <w:r w:rsidRPr="002A0398">
        <w:rPr>
          <w:rFonts w:ascii="Arial" w:hAnsi="Arial" w:cs="Times New Roman"/>
          <w:i/>
          <w:color w:val="222222"/>
          <w:szCs w:val="20"/>
        </w:rPr>
        <w:t>Organizations</w:t>
      </w:r>
      <w:r w:rsidRPr="002A0398">
        <w:rPr>
          <w:rFonts w:ascii="Arial" w:hAnsi="Arial" w:cs="Times New Roman"/>
          <w:color w:val="222222"/>
          <w:szCs w:val="20"/>
        </w:rPr>
        <w:t>who</w:t>
      </w:r>
      <w:proofErr w:type="spellEnd"/>
      <w:r w:rsidRPr="002A0398">
        <w:rPr>
          <w:rFonts w:ascii="Arial" w:hAnsi="Arial" w:cs="Times New Roman"/>
          <w:color w:val="222222"/>
          <w:szCs w:val="20"/>
        </w:rPr>
        <w:t xml:space="preserve"> want to offer encore opportunities, and </w:t>
      </w:r>
      <w:r w:rsidRPr="002A0398">
        <w:rPr>
          <w:rFonts w:ascii="Arial" w:hAnsi="Arial" w:cs="Times New Roman"/>
          <w:i/>
          <w:color w:val="222222"/>
          <w:szCs w:val="20"/>
        </w:rPr>
        <w:t>Advocates</w:t>
      </w:r>
      <w:r w:rsidRPr="002A0398">
        <w:rPr>
          <w:rFonts w:ascii="Arial" w:hAnsi="Arial" w:cs="Times New Roman"/>
          <w:color w:val="222222"/>
          <w:szCs w:val="20"/>
        </w:rPr>
        <w:t> who want to support our mission. Those pages, along with </w:t>
      </w:r>
      <w:r w:rsidRPr="002A0398">
        <w:rPr>
          <w:rFonts w:ascii="Arial" w:hAnsi="Arial" w:cs="Times New Roman"/>
          <w:i/>
          <w:color w:val="222222"/>
          <w:szCs w:val="20"/>
        </w:rPr>
        <w:t>Resources</w:t>
      </w:r>
      <w:r w:rsidRPr="002A0398">
        <w:rPr>
          <w:rFonts w:ascii="Arial" w:hAnsi="Arial" w:cs="Times New Roman"/>
          <w:color w:val="222222"/>
          <w:szCs w:val="20"/>
        </w:rPr>
        <w:t>, </w:t>
      </w:r>
      <w:r w:rsidRPr="002A0398">
        <w:rPr>
          <w:rFonts w:ascii="Arial" w:hAnsi="Arial" w:cs="Times New Roman"/>
          <w:i/>
          <w:color w:val="222222"/>
          <w:szCs w:val="20"/>
        </w:rPr>
        <w:t>Calendar</w:t>
      </w:r>
      <w:r w:rsidRPr="002A0398">
        <w:rPr>
          <w:rFonts w:ascii="Arial" w:hAnsi="Arial" w:cs="Times New Roman"/>
          <w:color w:val="222222"/>
          <w:szCs w:val="20"/>
        </w:rPr>
        <w:t> and </w:t>
      </w:r>
      <w:r w:rsidRPr="002A0398">
        <w:rPr>
          <w:rFonts w:ascii="Arial" w:hAnsi="Arial" w:cs="Times New Roman"/>
          <w:i/>
          <w:color w:val="222222"/>
          <w:szCs w:val="20"/>
        </w:rPr>
        <w:t>Donate</w:t>
      </w:r>
      <w:r w:rsidRPr="002A0398">
        <w:rPr>
          <w:rFonts w:ascii="Arial" w:hAnsi="Arial" w:cs="Times New Roman"/>
          <w:color w:val="222222"/>
          <w:szCs w:val="20"/>
        </w:rPr>
        <w:t xml:space="preserve"> pages will be added down the line. Thanks to Chuck </w:t>
      </w:r>
      <w:proofErr w:type="spellStart"/>
      <w:r w:rsidRPr="002A0398">
        <w:rPr>
          <w:rFonts w:ascii="Arial" w:hAnsi="Arial" w:cs="Times New Roman"/>
          <w:color w:val="222222"/>
          <w:szCs w:val="20"/>
        </w:rPr>
        <w:t>Yanikoski</w:t>
      </w:r>
      <w:proofErr w:type="spellEnd"/>
      <w:r w:rsidRPr="002A0398">
        <w:rPr>
          <w:rFonts w:ascii="Arial" w:hAnsi="Arial" w:cs="Times New Roman"/>
          <w:color w:val="222222"/>
          <w:szCs w:val="20"/>
        </w:rPr>
        <w:t>, our Encore Innovation Fellow, for making us visible on the web. We invite comments and suggestions for adding to or improving our site.</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b/>
          <w:color w:val="FF0000"/>
          <w:szCs w:val="20"/>
        </w:rPr>
        <w:t>We also have new Mission, Vision and Values statements!</w:t>
      </w:r>
      <w:r w:rsidRPr="002A0398">
        <w:rPr>
          <w:rFonts w:ascii="Arial" w:hAnsi="Arial" w:cs="Times New Roman"/>
          <w:color w:val="FF0000"/>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At its first meeting, our new board approved revised statements that we hope will be inspiring and memorable.</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b/>
          <w:i/>
          <w:color w:val="FF0000"/>
          <w:szCs w:val="20"/>
        </w:rPr>
        <w:t>Mission</w:t>
      </w:r>
      <w:r w:rsidRPr="002A0398">
        <w:rPr>
          <w:rFonts w:ascii="Arial" w:hAnsi="Arial" w:cs="Times New Roman"/>
          <w:b/>
          <w:i/>
          <w:color w:val="222222"/>
          <w:szCs w:val="20"/>
        </w:rPr>
        <w:t> </w:t>
      </w:r>
      <w:r w:rsidRPr="002A0398">
        <w:rPr>
          <w:rFonts w:ascii="Arial" w:hAnsi="Arial" w:cs="Times New Roman"/>
          <w:i/>
          <w:color w:val="222222"/>
          <w:szCs w:val="20"/>
        </w:rPr>
        <w:t>(our purpose, target and means – </w:t>
      </w:r>
      <w:r w:rsidRPr="002A0398">
        <w:rPr>
          <w:rFonts w:ascii="Arial" w:hAnsi="Arial" w:cs="Times New Roman"/>
          <w:i/>
          <w:color w:val="222222"/>
          <w:szCs w:val="20"/>
          <w:u w:val="single"/>
        </w:rPr>
        <w:t>why</w:t>
      </w:r>
      <w:r w:rsidRPr="002A0398">
        <w:rPr>
          <w:rFonts w:ascii="Arial" w:hAnsi="Arial" w:cs="Times New Roman"/>
          <w:i/>
          <w:color w:val="222222"/>
          <w:szCs w:val="20"/>
        </w:rPr>
        <w:t> we do what we do)</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b/>
          <w:color w:val="222222"/>
          <w:szCs w:val="20"/>
        </w:rPr>
        <w:t>The mission of Encore Boston Network is to strengthen our communities by engaging the talents of people in midlife and beyond.</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b/>
          <w:i/>
          <w:color w:val="FF0000"/>
          <w:szCs w:val="20"/>
        </w:rPr>
        <w:t>Vision</w:t>
      </w:r>
      <w:r w:rsidRPr="002A0398">
        <w:rPr>
          <w:rFonts w:ascii="Arial" w:hAnsi="Arial" w:cs="Times New Roman"/>
          <w:b/>
          <w:i/>
          <w:color w:val="222222"/>
          <w:szCs w:val="20"/>
        </w:rPr>
        <w:t> </w:t>
      </w:r>
      <w:r w:rsidRPr="002A0398">
        <w:rPr>
          <w:rFonts w:ascii="Arial" w:hAnsi="Arial" w:cs="Times New Roman"/>
          <w:i/>
          <w:color w:val="222222"/>
          <w:szCs w:val="20"/>
        </w:rPr>
        <w:t>(the desired end state of our efforts – </w:t>
      </w:r>
      <w:r w:rsidRPr="002A0398">
        <w:rPr>
          <w:rFonts w:ascii="Arial" w:hAnsi="Arial" w:cs="Times New Roman"/>
          <w:i/>
          <w:color w:val="222222"/>
          <w:szCs w:val="20"/>
          <w:u w:val="single"/>
        </w:rPr>
        <w:t>what</w:t>
      </w:r>
      <w:r w:rsidRPr="002A0398">
        <w:rPr>
          <w:rFonts w:ascii="Arial" w:hAnsi="Arial" w:cs="Times New Roman"/>
          <w:i/>
          <w:color w:val="222222"/>
          <w:szCs w:val="20"/>
        </w:rPr>
        <w:t> we do)</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b/>
          <w:color w:val="222222"/>
          <w:szCs w:val="20"/>
        </w:rPr>
        <w:t>We envision a Greater Boston in which people of all ages experience an enhanced quality of life.</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ind w:left="720"/>
        <w:rPr>
          <w:rFonts w:ascii="Arial" w:hAnsi="Arial" w:cs="Times New Roman"/>
          <w:color w:val="222222"/>
          <w:szCs w:val="20"/>
        </w:rPr>
      </w:pPr>
      <w:r w:rsidRPr="002A0398">
        <w:rPr>
          <w:rFonts w:ascii="Arial" w:hAnsi="Arial" w:cs="Times New Roman"/>
          <w:b/>
          <w:i/>
          <w:color w:val="FF0000"/>
          <w:szCs w:val="20"/>
        </w:rPr>
        <w:t>Values</w:t>
      </w:r>
      <w:r w:rsidRPr="002A0398">
        <w:rPr>
          <w:rFonts w:ascii="Arial" w:hAnsi="Arial" w:cs="Times New Roman"/>
          <w:b/>
          <w:color w:val="222222"/>
          <w:szCs w:val="20"/>
        </w:rPr>
        <w:t> </w:t>
      </w:r>
      <w:r w:rsidRPr="002A0398">
        <w:rPr>
          <w:rFonts w:ascii="Arial" w:hAnsi="Arial" w:cs="Times New Roman"/>
          <w:i/>
          <w:color w:val="222222"/>
          <w:szCs w:val="20"/>
        </w:rPr>
        <w:t>(</w:t>
      </w:r>
      <w:r w:rsidRPr="002A0398">
        <w:rPr>
          <w:rFonts w:ascii="Arial" w:hAnsi="Arial" w:cs="Times New Roman"/>
          <w:i/>
          <w:color w:val="222222"/>
          <w:szCs w:val="20"/>
          <w:u w:val="single"/>
        </w:rPr>
        <w:t>how</w:t>
      </w:r>
      <w:r w:rsidRPr="002A0398">
        <w:rPr>
          <w:rFonts w:ascii="Arial" w:hAnsi="Arial" w:cs="Times New Roman"/>
          <w:i/>
          <w:color w:val="222222"/>
          <w:szCs w:val="20"/>
        </w:rPr>
        <w:t> we put into action our essential beliefs)</w:t>
      </w:r>
    </w:p>
    <w:p w:rsidR="002A0398" w:rsidRPr="002A0398" w:rsidRDefault="002A0398" w:rsidP="002A0398">
      <w:pPr>
        <w:numPr>
          <w:ilvl w:val="0"/>
          <w:numId w:val="1"/>
        </w:numPr>
        <w:shd w:val="clear" w:color="auto" w:fill="FFFFFF"/>
        <w:spacing w:beforeLines="1" w:afterLines="1"/>
        <w:ind w:left="960"/>
        <w:rPr>
          <w:rFonts w:ascii="Arial" w:hAnsi="Arial"/>
          <w:color w:val="222222"/>
          <w:szCs w:val="21"/>
        </w:rPr>
      </w:pPr>
      <w:r w:rsidRPr="002A0398">
        <w:rPr>
          <w:rFonts w:ascii="Arial" w:hAnsi="Arial"/>
          <w:b/>
          <w:color w:val="222222"/>
          <w:szCs w:val="21"/>
        </w:rPr>
        <w:t>Put the people we serve 1</w:t>
      </w:r>
      <w:r w:rsidRPr="002A0398">
        <w:rPr>
          <w:rFonts w:ascii="Arial" w:hAnsi="Arial"/>
          <w:b/>
          <w:color w:val="222222"/>
          <w:szCs w:val="21"/>
          <w:vertAlign w:val="superscript"/>
        </w:rPr>
        <w:t>st</w:t>
      </w:r>
    </w:p>
    <w:p w:rsidR="002A0398" w:rsidRPr="002A0398" w:rsidRDefault="002A0398" w:rsidP="002A0398">
      <w:pPr>
        <w:numPr>
          <w:ilvl w:val="0"/>
          <w:numId w:val="1"/>
        </w:numPr>
        <w:shd w:val="clear" w:color="auto" w:fill="FFFFFF"/>
        <w:spacing w:beforeLines="1" w:afterLines="1"/>
        <w:ind w:left="960"/>
        <w:rPr>
          <w:rFonts w:ascii="Arial" w:hAnsi="Arial"/>
          <w:color w:val="222222"/>
          <w:szCs w:val="21"/>
        </w:rPr>
      </w:pPr>
      <w:r w:rsidRPr="002A0398">
        <w:rPr>
          <w:rFonts w:ascii="Arial" w:hAnsi="Arial"/>
          <w:b/>
          <w:color w:val="222222"/>
          <w:szCs w:val="21"/>
        </w:rPr>
        <w:t>Connect with respect</w:t>
      </w:r>
    </w:p>
    <w:p w:rsidR="002A0398" w:rsidRPr="002A0398" w:rsidRDefault="002A0398" w:rsidP="002A0398">
      <w:pPr>
        <w:numPr>
          <w:ilvl w:val="0"/>
          <w:numId w:val="1"/>
        </w:numPr>
        <w:shd w:val="clear" w:color="auto" w:fill="FFFFFF"/>
        <w:spacing w:beforeLines="1" w:afterLines="1"/>
        <w:ind w:left="960"/>
        <w:rPr>
          <w:rFonts w:ascii="Arial" w:hAnsi="Arial"/>
          <w:color w:val="222222"/>
          <w:szCs w:val="21"/>
        </w:rPr>
      </w:pPr>
      <w:r w:rsidRPr="002A0398">
        <w:rPr>
          <w:rFonts w:ascii="Arial" w:hAnsi="Arial"/>
          <w:b/>
          <w:color w:val="222222"/>
          <w:szCs w:val="21"/>
        </w:rPr>
        <w:t>Explore the unexpected</w:t>
      </w:r>
    </w:p>
    <w:p w:rsidR="002A0398" w:rsidRPr="002A0398" w:rsidRDefault="002A0398" w:rsidP="002A0398">
      <w:pPr>
        <w:numPr>
          <w:ilvl w:val="0"/>
          <w:numId w:val="1"/>
        </w:numPr>
        <w:shd w:val="clear" w:color="auto" w:fill="FFFFFF"/>
        <w:spacing w:beforeLines="1" w:afterLines="1"/>
        <w:ind w:left="960"/>
        <w:rPr>
          <w:rFonts w:ascii="Arial" w:hAnsi="Arial"/>
          <w:color w:val="222222"/>
          <w:szCs w:val="21"/>
        </w:rPr>
      </w:pPr>
      <w:r w:rsidRPr="002A0398">
        <w:rPr>
          <w:rFonts w:ascii="Arial" w:hAnsi="Arial"/>
          <w:b/>
          <w:color w:val="222222"/>
          <w:szCs w:val="21"/>
        </w:rPr>
        <w:t>Create shared value</w:t>
      </w:r>
    </w:p>
    <w:p w:rsidR="002A0398" w:rsidRPr="002A0398" w:rsidRDefault="002A0398" w:rsidP="002A0398">
      <w:pPr>
        <w:numPr>
          <w:ilvl w:val="0"/>
          <w:numId w:val="1"/>
        </w:numPr>
        <w:shd w:val="clear" w:color="auto" w:fill="FFFFFF"/>
        <w:spacing w:beforeLines="1" w:afterLines="1"/>
        <w:ind w:left="960"/>
        <w:rPr>
          <w:rFonts w:ascii="Arial" w:hAnsi="Arial"/>
          <w:color w:val="222222"/>
          <w:szCs w:val="21"/>
        </w:rPr>
      </w:pPr>
      <w:r w:rsidRPr="002A0398">
        <w:rPr>
          <w:rFonts w:ascii="Arial" w:hAnsi="Arial"/>
          <w:b/>
          <w:color w:val="222222"/>
          <w:szCs w:val="21"/>
        </w:rPr>
        <w:t>Get results</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These statements offer a guide for the development of strategies and goals, help us define our shared agenda and frame our interactions with each other. Next steps will include defining short-term projects, a needs analysis, and mapping the network to better understand existing connections, gaps to fill and opportunities for closer collaboration. Look for more to come soon on this topic.</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proofErr w:type="gramStart"/>
      <w:r w:rsidRPr="002A0398">
        <w:rPr>
          <w:rFonts w:ascii="Arial" w:hAnsi="Arial" w:cs="Times New Roman"/>
          <w:color w:val="222222"/>
          <w:szCs w:val="20"/>
        </w:rPr>
        <w:t>Thanks to Cathy Kang and the board for their leadership in helping us clarify our what, why and how statements.</w:t>
      </w:r>
      <w:proofErr w:type="gramEnd"/>
      <w:r w:rsidRPr="002A0398">
        <w:rPr>
          <w:rFonts w:ascii="Arial" w:hAnsi="Arial" w:cs="Times New Roman"/>
          <w:color w:val="222222"/>
          <w:szCs w:val="20"/>
        </w:rPr>
        <w:t xml:space="preserve"> Feedback is always welcome!</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b/>
          <w:color w:val="FF0000"/>
          <w:szCs w:val="20"/>
        </w:rPr>
        <w:t>EBN Member meeting planned for mid-December</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We’ll be announcing a date, time and place for our next member meeting shortly. Our focus will be on mapping the network, identifying common challenges, and developing short-term strategies. We hope you will join us and we look forward to getting our group together again soon.</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b/>
          <w:color w:val="FF0000"/>
          <w:szCs w:val="20"/>
        </w:rPr>
        <w:t xml:space="preserve">Purpose </w:t>
      </w:r>
      <w:proofErr w:type="gramStart"/>
      <w:r w:rsidRPr="002A0398">
        <w:rPr>
          <w:rFonts w:ascii="Arial" w:hAnsi="Arial" w:cs="Times New Roman"/>
          <w:b/>
          <w:color w:val="FF0000"/>
          <w:szCs w:val="20"/>
        </w:rPr>
        <w:t>Prize winners</w:t>
      </w:r>
      <w:proofErr w:type="gramEnd"/>
      <w:r w:rsidRPr="002A0398">
        <w:rPr>
          <w:rFonts w:ascii="Arial" w:hAnsi="Arial" w:cs="Times New Roman"/>
          <w:b/>
          <w:color w:val="FF0000"/>
          <w:szCs w:val="20"/>
        </w:rPr>
        <w:t xml:space="preserve"> announced</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xml:space="preserve">Six remarkable individuals will be honored at the annual Purpose Prize ceremony this week in Tempe, Arizona. You can read about them, along with 38 Purpose Prize Fellows, by </w:t>
      </w:r>
      <w:proofErr w:type="spellStart"/>
      <w:r w:rsidRPr="002A0398">
        <w:rPr>
          <w:rFonts w:ascii="Arial" w:hAnsi="Arial" w:cs="Times New Roman"/>
          <w:color w:val="222222"/>
          <w:szCs w:val="20"/>
        </w:rPr>
        <w:t>clicking</w:t>
      </w:r>
      <w:r w:rsidRPr="002A0398">
        <w:rPr>
          <w:rFonts w:ascii="Arial" w:hAnsi="Arial" w:cs="Times New Roman"/>
          <w:color w:val="222222"/>
          <w:szCs w:val="20"/>
          <w:u w:val="single"/>
        </w:rPr>
        <w:fldChar w:fldCharType="begin"/>
      </w:r>
      <w:r w:rsidRPr="002A0398">
        <w:rPr>
          <w:rFonts w:ascii="Arial" w:hAnsi="Arial" w:cs="Times New Roman"/>
          <w:color w:val="222222"/>
          <w:szCs w:val="20"/>
          <w:u w:val="single"/>
        </w:rPr>
        <w:instrText xml:space="preserve"> HYPERLINK "http://www.encore.org/prize" \t "_blank" </w:instrText>
      </w:r>
      <w:r w:rsidRPr="002A0398">
        <w:rPr>
          <w:rFonts w:ascii="Arial" w:hAnsi="Arial" w:cs="Times New Roman"/>
          <w:color w:val="222222"/>
          <w:szCs w:val="20"/>
          <w:u w:val="single"/>
        </w:rPr>
      </w:r>
      <w:r w:rsidRPr="002A0398">
        <w:rPr>
          <w:rFonts w:ascii="Arial" w:hAnsi="Arial" w:cs="Times New Roman"/>
          <w:color w:val="222222"/>
          <w:szCs w:val="20"/>
          <w:u w:val="single"/>
        </w:rPr>
        <w:fldChar w:fldCharType="separate"/>
      </w:r>
      <w:r w:rsidRPr="002A0398">
        <w:rPr>
          <w:rFonts w:ascii="Arial" w:hAnsi="Arial" w:cs="Times New Roman"/>
          <w:color w:val="1155CC"/>
          <w:szCs w:val="20"/>
          <w:u w:val="single"/>
        </w:rPr>
        <w:t>here</w:t>
      </w:r>
      <w:proofErr w:type="spellEnd"/>
      <w:r w:rsidRPr="002A0398">
        <w:rPr>
          <w:rFonts w:ascii="Arial" w:hAnsi="Arial" w:cs="Times New Roman"/>
          <w:color w:val="222222"/>
          <w:szCs w:val="20"/>
          <w:u w:val="single"/>
        </w:rPr>
        <w:fldChar w:fldCharType="end"/>
      </w:r>
      <w:bookmarkStart w:id="0" w:name="1494cbbbf81a6d3a__GoBack"/>
      <w:bookmarkEnd w:id="0"/>
      <w:r w:rsidRPr="002A0398">
        <w:rPr>
          <w:rFonts w:ascii="Arial" w:hAnsi="Arial" w:cs="Times New Roman"/>
          <w:color w:val="222222"/>
          <w:szCs w:val="20"/>
        </w:rPr>
        <w:t>.</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xml:space="preserve">Winners and Fellows from Massachusetts include David Campbell, founder and chairman of All Hands Volunteers; Stella Aguirre McGregor, founder, executive director and artistic director of </w:t>
      </w:r>
      <w:proofErr w:type="spellStart"/>
      <w:r w:rsidRPr="002A0398">
        <w:rPr>
          <w:rFonts w:ascii="Arial" w:hAnsi="Arial" w:cs="Times New Roman"/>
          <w:color w:val="222222"/>
          <w:szCs w:val="20"/>
        </w:rPr>
        <w:t>Urbano</w:t>
      </w:r>
      <w:proofErr w:type="spellEnd"/>
      <w:r w:rsidRPr="002A0398">
        <w:rPr>
          <w:rFonts w:ascii="Arial" w:hAnsi="Arial" w:cs="Times New Roman"/>
          <w:color w:val="222222"/>
          <w:szCs w:val="20"/>
        </w:rPr>
        <w:t xml:space="preserve"> Project; and Judge William </w:t>
      </w:r>
      <w:proofErr w:type="spellStart"/>
      <w:r w:rsidRPr="002A0398">
        <w:rPr>
          <w:rFonts w:ascii="Arial" w:hAnsi="Arial" w:cs="Times New Roman"/>
          <w:color w:val="222222"/>
          <w:szCs w:val="20"/>
        </w:rPr>
        <w:t>Abrashkin</w:t>
      </w:r>
      <w:proofErr w:type="spellEnd"/>
      <w:r w:rsidRPr="002A0398">
        <w:rPr>
          <w:rFonts w:ascii="Arial" w:hAnsi="Arial" w:cs="Times New Roman"/>
          <w:color w:val="222222"/>
          <w:szCs w:val="20"/>
        </w:rPr>
        <w:t>, executive director of the Springfield Housing Authority. Congratulations to these and all the other 2014 Purpose Prize Winners and Fellows. Nominations for </w:t>
      </w:r>
      <w:r w:rsidRPr="002A0398">
        <w:rPr>
          <w:rFonts w:ascii="Arial" w:hAnsi="Arial" w:cs="Times New Roman"/>
          <w:color w:val="222222"/>
          <w:szCs w:val="20"/>
        </w:rPr>
        <w:fldChar w:fldCharType="begin"/>
      </w:r>
      <w:r w:rsidRPr="002A0398">
        <w:rPr>
          <w:rFonts w:ascii="Arial" w:hAnsi="Arial" w:cs="Times New Roman"/>
          <w:color w:val="222222"/>
          <w:szCs w:val="20"/>
        </w:rPr>
        <w:instrText xml:space="preserve"> HYPERLINK "http://www.encore.org/2015-purpose-prize" \t "_blank" </w:instrText>
      </w:r>
      <w:r w:rsidRPr="002A0398">
        <w:rPr>
          <w:rFonts w:ascii="Arial" w:hAnsi="Arial" w:cs="Times New Roman"/>
          <w:color w:val="222222"/>
          <w:szCs w:val="20"/>
        </w:rPr>
      </w:r>
      <w:r w:rsidRPr="002A0398">
        <w:rPr>
          <w:rFonts w:ascii="Arial" w:hAnsi="Arial" w:cs="Times New Roman"/>
          <w:color w:val="222222"/>
          <w:szCs w:val="20"/>
        </w:rPr>
        <w:fldChar w:fldCharType="separate"/>
      </w:r>
      <w:r w:rsidRPr="002A0398">
        <w:rPr>
          <w:rFonts w:ascii="Arial" w:hAnsi="Arial" w:cs="Times New Roman"/>
          <w:color w:val="1155CC"/>
          <w:szCs w:val="20"/>
          <w:u w:val="single"/>
        </w:rPr>
        <w:t>2015 Purpose Prizes</w:t>
      </w:r>
      <w:r w:rsidRPr="002A0398">
        <w:rPr>
          <w:rFonts w:ascii="Arial" w:hAnsi="Arial" w:cs="Times New Roman"/>
          <w:color w:val="222222"/>
          <w:szCs w:val="20"/>
        </w:rPr>
        <w:fldChar w:fldCharType="end"/>
      </w:r>
      <w:r w:rsidRPr="002A0398">
        <w:rPr>
          <w:rFonts w:ascii="Arial" w:hAnsi="Arial" w:cs="Times New Roman"/>
          <w:color w:val="222222"/>
          <w:szCs w:val="20"/>
        </w:rPr>
        <w:t> are now open. Spread the word to any you think might be interested.</w:t>
      </w:r>
    </w:p>
    <w:p w:rsidR="002A0398" w:rsidRPr="002A0398" w:rsidRDefault="002A0398" w:rsidP="002A0398">
      <w:pPr>
        <w:shd w:val="clear" w:color="auto" w:fill="FFFFFF"/>
        <w:rPr>
          <w:rFonts w:ascii="Arial" w:hAnsi="Arial" w:cs="Times New Roman"/>
          <w:color w:val="222222"/>
          <w:szCs w:val="20"/>
        </w:rPr>
      </w:pP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PS -- You can see all the past Purpose Prize Winners and Fellows from our area on our new web site!</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b/>
          <w:color w:val="FF0000"/>
          <w:szCs w:val="20"/>
        </w:rPr>
        <w:t>Media opportunities</w:t>
      </w:r>
      <w:r w:rsidRPr="002A0398">
        <w:rPr>
          <w:rFonts w:ascii="Arial" w:hAnsi="Arial" w:cs="Times New Roman"/>
          <w:color w:val="FF0000"/>
          <w:szCs w:val="20"/>
        </w:rPr>
        <w:t> </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You may have seen news earlier this week about a </w:t>
      </w:r>
      <w:r w:rsidRPr="002A0398">
        <w:rPr>
          <w:rFonts w:ascii="Arial" w:hAnsi="Arial" w:cs="Times New Roman"/>
          <w:color w:val="222222"/>
          <w:szCs w:val="20"/>
        </w:rPr>
        <w:fldChar w:fldCharType="begin"/>
      </w:r>
      <w:r w:rsidRPr="002A0398">
        <w:rPr>
          <w:rFonts w:ascii="Arial" w:hAnsi="Arial" w:cs="Times New Roman"/>
          <w:color w:val="222222"/>
          <w:szCs w:val="20"/>
        </w:rPr>
        <w:instrText xml:space="preserve"> HYPERLINK "http://www.massinc.org/~/media/Files/Mass%20Inc/Research/Full%20Report%20PDF%20files/ApexReport.ashx" \t "_blank" </w:instrText>
      </w:r>
      <w:r w:rsidRPr="002A0398">
        <w:rPr>
          <w:rFonts w:ascii="Arial" w:hAnsi="Arial" w:cs="Times New Roman"/>
          <w:color w:val="222222"/>
          <w:szCs w:val="20"/>
        </w:rPr>
      </w:r>
      <w:r w:rsidRPr="002A0398">
        <w:rPr>
          <w:rFonts w:ascii="Arial" w:hAnsi="Arial" w:cs="Times New Roman"/>
          <w:color w:val="222222"/>
          <w:szCs w:val="20"/>
        </w:rPr>
        <w:fldChar w:fldCharType="separate"/>
      </w:r>
      <w:r w:rsidRPr="002A0398">
        <w:rPr>
          <w:rFonts w:ascii="Arial" w:hAnsi="Arial" w:cs="Times New Roman"/>
          <w:color w:val="1155CC"/>
          <w:szCs w:val="20"/>
          <w:u w:val="single"/>
        </w:rPr>
        <w:t xml:space="preserve">report from </w:t>
      </w:r>
      <w:proofErr w:type="spellStart"/>
      <w:r w:rsidRPr="002A0398">
        <w:rPr>
          <w:rFonts w:ascii="Arial" w:hAnsi="Arial" w:cs="Times New Roman"/>
          <w:color w:val="1155CC"/>
          <w:szCs w:val="20"/>
          <w:u w:val="single"/>
        </w:rPr>
        <w:t>MassINC</w:t>
      </w:r>
      <w:proofErr w:type="spellEnd"/>
      <w:r w:rsidRPr="002A0398">
        <w:rPr>
          <w:rFonts w:ascii="Arial" w:hAnsi="Arial" w:cs="Times New Roman"/>
          <w:color w:val="222222"/>
          <w:szCs w:val="20"/>
        </w:rPr>
        <w:fldChar w:fldCharType="end"/>
      </w:r>
      <w:r w:rsidRPr="002A0398">
        <w:rPr>
          <w:rFonts w:ascii="Arial" w:hAnsi="Arial" w:cs="Times New Roman"/>
          <w:color w:val="222222"/>
          <w:szCs w:val="20"/>
        </w:rPr>
        <w:t> that forecasts an upcoming hole in the workforce that will result in a drop in overall educational levels in Massachusetts for the first time in recent history. At Carol Greenfield’s suggestion, Doug Dickson posted a comment about how encore talent might help close this gap. Read the Globe article and comment </w:t>
      </w:r>
      <w:r w:rsidRPr="002A0398">
        <w:rPr>
          <w:rFonts w:ascii="Arial" w:hAnsi="Arial" w:cs="Times New Roman"/>
          <w:color w:val="222222"/>
          <w:szCs w:val="20"/>
        </w:rPr>
        <w:fldChar w:fldCharType="begin"/>
      </w:r>
      <w:r w:rsidRPr="002A0398">
        <w:rPr>
          <w:rFonts w:ascii="Arial" w:hAnsi="Arial" w:cs="Times New Roman"/>
          <w:color w:val="222222"/>
          <w:szCs w:val="20"/>
        </w:rPr>
        <w:instrText xml:space="preserve"> HYPERLINK "http://www.bostonglobe.com/metro/2014/10/19/number-state-residents-with-bachelor-degrees-expected-ebb-report-says/45jPRKTlERy0UFFRpuIZUJ/story.html" \l "comments" \t "_blank" </w:instrText>
      </w:r>
      <w:r w:rsidRPr="002A0398">
        <w:rPr>
          <w:rFonts w:ascii="Arial" w:hAnsi="Arial" w:cs="Times New Roman"/>
          <w:color w:val="222222"/>
          <w:szCs w:val="20"/>
        </w:rPr>
      </w:r>
      <w:r w:rsidRPr="002A0398">
        <w:rPr>
          <w:rFonts w:ascii="Arial" w:hAnsi="Arial" w:cs="Times New Roman"/>
          <w:color w:val="222222"/>
          <w:szCs w:val="20"/>
        </w:rPr>
        <w:fldChar w:fldCharType="separate"/>
      </w:r>
      <w:r w:rsidRPr="002A0398">
        <w:rPr>
          <w:rFonts w:ascii="Arial" w:hAnsi="Arial" w:cs="Times New Roman"/>
          <w:color w:val="1155CC"/>
          <w:szCs w:val="20"/>
          <w:u w:val="single"/>
        </w:rPr>
        <w:t>here</w:t>
      </w:r>
      <w:r w:rsidRPr="002A0398">
        <w:rPr>
          <w:rFonts w:ascii="Arial" w:hAnsi="Arial" w:cs="Times New Roman"/>
          <w:color w:val="222222"/>
          <w:szCs w:val="20"/>
        </w:rPr>
        <w:fldChar w:fldCharType="end"/>
      </w:r>
      <w:r w:rsidRPr="002A0398">
        <w:rPr>
          <w:rFonts w:ascii="Arial" w:hAnsi="Arial" w:cs="Times New Roman"/>
          <w:color w:val="222222"/>
          <w:szCs w:val="20"/>
        </w:rPr>
        <w:t>.</w:t>
      </w:r>
    </w:p>
    <w:p w:rsidR="002A0398" w:rsidRPr="002A0398" w:rsidRDefault="002A0398" w:rsidP="002A0398">
      <w:pPr>
        <w:shd w:val="clear" w:color="auto" w:fill="FFFFFF"/>
        <w:rPr>
          <w:rFonts w:ascii="Arial" w:hAnsi="Arial" w:cs="Times New Roman"/>
          <w:color w:val="222222"/>
          <w:szCs w:val="20"/>
        </w:rPr>
      </w:pPr>
      <w:r w:rsidRPr="002A0398">
        <w:rPr>
          <w:rFonts w:ascii="Arial" w:hAnsi="Arial" w:cs="Times New Roman"/>
          <w:color w:val="222222"/>
          <w:szCs w:val="20"/>
        </w:rPr>
        <w:t> </w:t>
      </w:r>
    </w:p>
    <w:p w:rsidR="002A0398" w:rsidRPr="002A0398" w:rsidRDefault="002A0398" w:rsidP="002A0398">
      <w:pPr>
        <w:shd w:val="clear" w:color="auto" w:fill="FFFFFF"/>
        <w:rPr>
          <w:rFonts w:ascii="Arial" w:hAnsi="Arial"/>
          <w:color w:val="222222"/>
          <w:szCs w:val="21"/>
        </w:rPr>
      </w:pPr>
      <w:r w:rsidRPr="002A0398">
        <w:rPr>
          <w:rFonts w:ascii="Arial" w:hAnsi="Arial"/>
          <w:color w:val="222222"/>
          <w:szCs w:val="21"/>
        </w:rPr>
        <w:t>This is a good example of ways we can begin to get our message out. If you uncover opportunities like this, please refer them to Cathy or Doug, or post your own comments and let us know about them so we can share them with others.</w:t>
      </w:r>
    </w:p>
    <w:p w:rsidR="002A0398" w:rsidRPr="002A0398" w:rsidRDefault="002A0398" w:rsidP="002A0398">
      <w:pPr>
        <w:shd w:val="clear" w:color="auto" w:fill="FFFFFF"/>
        <w:rPr>
          <w:rFonts w:ascii="Arial" w:hAnsi="Arial" w:cs="Times New Roman"/>
          <w:color w:val="222222"/>
          <w:szCs w:val="20"/>
        </w:rPr>
      </w:pPr>
    </w:p>
    <w:p w:rsidR="002A0398" w:rsidRPr="002A0398" w:rsidRDefault="002A0398" w:rsidP="002A0398">
      <w:pPr>
        <w:shd w:val="clear" w:color="auto" w:fill="FFFFFF"/>
        <w:rPr>
          <w:rFonts w:ascii="Arial" w:hAnsi="Arial" w:cs="Times New Roman"/>
          <w:color w:val="222222"/>
          <w:szCs w:val="20"/>
        </w:rPr>
      </w:pPr>
    </w:p>
    <w:p w:rsidR="002A0398" w:rsidRPr="002A0398" w:rsidRDefault="002A0398" w:rsidP="002A0398">
      <w:pPr>
        <w:shd w:val="clear" w:color="auto" w:fill="FFFFFF"/>
        <w:rPr>
          <w:rFonts w:ascii="Arial" w:hAnsi="Arial"/>
          <w:color w:val="222222"/>
          <w:szCs w:val="21"/>
        </w:rPr>
      </w:pPr>
      <w:r w:rsidRPr="002A0398">
        <w:rPr>
          <w:rFonts w:ascii="Arial" w:hAnsi="Arial"/>
          <w:color w:val="222222"/>
          <w:szCs w:val="21"/>
        </w:rPr>
        <w:t>Cathy Kang, Director </w:t>
      </w:r>
    </w:p>
    <w:p w:rsidR="002A0398" w:rsidRPr="002A0398" w:rsidRDefault="002A0398" w:rsidP="002A0398">
      <w:pPr>
        <w:shd w:val="clear" w:color="auto" w:fill="FFFFFF"/>
        <w:rPr>
          <w:rFonts w:ascii="Arial" w:hAnsi="Arial"/>
          <w:color w:val="222222"/>
          <w:szCs w:val="21"/>
        </w:rPr>
      </w:pPr>
      <w:r w:rsidRPr="002A0398">
        <w:rPr>
          <w:rFonts w:ascii="Arial" w:hAnsi="Arial"/>
          <w:color w:val="222222"/>
          <w:szCs w:val="21"/>
        </w:rPr>
        <w:t>Doug Dickson, Board Chair</w:t>
      </w:r>
    </w:p>
    <w:p w:rsidR="009B4503" w:rsidRPr="002A0398" w:rsidRDefault="002A0398">
      <w:pPr>
        <w:rPr>
          <w:rFonts w:ascii="Arial" w:hAnsi="Arial"/>
        </w:rPr>
      </w:pPr>
    </w:p>
    <w:sectPr w:rsidR="009B4503" w:rsidRPr="002A0398" w:rsidSect="009B45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A13"/>
    <w:multiLevelType w:val="multilevel"/>
    <w:tmpl w:val="DAA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0398"/>
    <w:rsid w:val="002A0398"/>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A0398"/>
  </w:style>
  <w:style w:type="character" w:styleId="Hyperlink">
    <w:name w:val="Hyperlink"/>
    <w:basedOn w:val="DefaultParagraphFont"/>
    <w:uiPriority w:val="99"/>
    <w:rsid w:val="002A0398"/>
    <w:rPr>
      <w:color w:val="0000FF"/>
      <w:u w:val="single"/>
    </w:rPr>
  </w:style>
</w:styles>
</file>

<file path=word/webSettings.xml><?xml version="1.0" encoding="utf-8"?>
<w:webSettings xmlns:r="http://schemas.openxmlformats.org/officeDocument/2006/relationships" xmlns:w="http://schemas.openxmlformats.org/wordprocessingml/2006/main">
  <w:divs>
    <w:div w:id="1979332680">
      <w:bodyDiv w:val="1"/>
      <w:marLeft w:val="0"/>
      <w:marRight w:val="0"/>
      <w:marTop w:val="0"/>
      <w:marBottom w:val="0"/>
      <w:divBdr>
        <w:top w:val="none" w:sz="0" w:space="0" w:color="auto"/>
        <w:left w:val="none" w:sz="0" w:space="0" w:color="auto"/>
        <w:bottom w:val="none" w:sz="0" w:space="0" w:color="auto"/>
        <w:right w:val="none" w:sz="0" w:space="0" w:color="auto"/>
      </w:divBdr>
      <w:divsChild>
        <w:div w:id="1929803090">
          <w:marLeft w:val="0"/>
          <w:marRight w:val="0"/>
          <w:marTop w:val="0"/>
          <w:marBottom w:val="0"/>
          <w:divBdr>
            <w:top w:val="none" w:sz="0" w:space="0" w:color="auto"/>
            <w:left w:val="none" w:sz="0" w:space="0" w:color="auto"/>
            <w:bottom w:val="none" w:sz="0" w:space="0" w:color="auto"/>
            <w:right w:val="none" w:sz="0" w:space="0" w:color="auto"/>
          </w:divBdr>
        </w:div>
        <w:div w:id="2062825268">
          <w:marLeft w:val="0"/>
          <w:marRight w:val="0"/>
          <w:marTop w:val="0"/>
          <w:marBottom w:val="0"/>
          <w:divBdr>
            <w:top w:val="none" w:sz="0" w:space="0" w:color="auto"/>
            <w:left w:val="none" w:sz="0" w:space="0" w:color="auto"/>
            <w:bottom w:val="none" w:sz="0" w:space="0" w:color="auto"/>
            <w:right w:val="none" w:sz="0" w:space="0" w:color="auto"/>
          </w:divBdr>
        </w:div>
        <w:div w:id="1318077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3940</Characters>
  <Application>Microsoft Macintosh Word</Application>
  <DocSecurity>0</DocSecurity>
  <Lines>32</Lines>
  <Paragraphs>7</Paragraphs>
  <ScaleCrop>false</ScaleCrop>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Dickson</dc:creator>
  <cp:keywords/>
  <cp:lastModifiedBy>Doug Dickson</cp:lastModifiedBy>
  <cp:revision>1</cp:revision>
  <dcterms:created xsi:type="dcterms:W3CDTF">2014-12-15T03:25:00Z</dcterms:created>
  <dcterms:modified xsi:type="dcterms:W3CDTF">2014-12-15T03:34:00Z</dcterms:modified>
</cp:coreProperties>
</file>